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CD2" w:rsidRPr="00600CD2" w:rsidRDefault="001E6E8C" w:rsidP="00600CD2">
      <w:pPr>
        <w:pStyle w:val="Heading1"/>
        <w:jc w:val="center"/>
        <w:rPr>
          <w:sz w:val="36"/>
          <w:szCs w:val="36"/>
        </w:rPr>
      </w:pPr>
      <w:r>
        <w:rPr>
          <w:sz w:val="36"/>
          <w:szCs w:val="36"/>
        </w:rPr>
        <w:t>Regular Board</w:t>
      </w:r>
      <w:r w:rsidR="00600CD2">
        <w:rPr>
          <w:sz w:val="36"/>
          <w:szCs w:val="36"/>
        </w:rPr>
        <w:t xml:space="preserve"> Meeting Minutes</w:t>
      </w:r>
    </w:p>
    <w:p w:rsidR="0006136A" w:rsidRPr="00131A80" w:rsidRDefault="0006136A" w:rsidP="0006136A">
      <w:pPr>
        <w:pStyle w:val="Heading1"/>
        <w:spacing w:before="0"/>
        <w:jc w:val="center"/>
        <w:rPr>
          <w:sz w:val="36"/>
          <w:szCs w:val="36"/>
        </w:rPr>
      </w:pPr>
      <w:r w:rsidRPr="00131A80">
        <w:rPr>
          <w:sz w:val="36"/>
          <w:szCs w:val="36"/>
        </w:rPr>
        <w:t>Summit Public Schools Board of Directors</w:t>
      </w:r>
    </w:p>
    <w:p w:rsidR="0006136A" w:rsidRDefault="0006136A" w:rsidP="0006136A">
      <w:pPr>
        <w:spacing w:after="0"/>
        <w:jc w:val="center"/>
        <w:rPr>
          <w:rStyle w:val="Strong"/>
        </w:rPr>
      </w:pPr>
    </w:p>
    <w:p w:rsidR="0006136A" w:rsidRPr="00FA1120" w:rsidRDefault="002C070B" w:rsidP="0006136A">
      <w:pPr>
        <w:spacing w:after="0"/>
        <w:jc w:val="center"/>
        <w:rPr>
          <w:rStyle w:val="Strong"/>
        </w:rPr>
      </w:pPr>
      <w:r>
        <w:rPr>
          <w:rStyle w:val="Strong"/>
        </w:rPr>
        <w:t>Wednesday, October 2</w:t>
      </w:r>
      <w:r w:rsidR="00E808CA">
        <w:rPr>
          <w:rStyle w:val="Strong"/>
        </w:rPr>
        <w:t>, 2013</w:t>
      </w:r>
    </w:p>
    <w:p w:rsidR="0006136A" w:rsidRPr="00FA1120" w:rsidRDefault="002C070B" w:rsidP="0006136A">
      <w:pPr>
        <w:spacing w:after="0"/>
        <w:jc w:val="center"/>
        <w:rPr>
          <w:rStyle w:val="Strong"/>
        </w:rPr>
      </w:pPr>
      <w:r>
        <w:rPr>
          <w:rStyle w:val="Strong"/>
        </w:rPr>
        <w:t>12pm to 4</w:t>
      </w:r>
      <w:r w:rsidR="0006136A" w:rsidRPr="00FA1120">
        <w:rPr>
          <w:rStyle w:val="Strong"/>
        </w:rPr>
        <w:t>pm</w:t>
      </w:r>
    </w:p>
    <w:p w:rsidR="0006136A" w:rsidRDefault="002C070B" w:rsidP="0006136A">
      <w:pPr>
        <w:pStyle w:val="NoSpacing"/>
        <w:jc w:val="center"/>
        <w:rPr>
          <w:rStyle w:val="Emphasis"/>
          <w:i w:val="0"/>
        </w:rPr>
      </w:pPr>
      <w:r>
        <w:rPr>
          <w:rStyle w:val="Emphasis"/>
          <w:i w:val="0"/>
        </w:rPr>
        <w:t>Summit Public School: Denali</w:t>
      </w:r>
    </w:p>
    <w:p w:rsidR="0006136A" w:rsidRDefault="0006136A" w:rsidP="0006136A">
      <w:pPr>
        <w:pStyle w:val="NoSpacing"/>
        <w:jc w:val="center"/>
        <w:rPr>
          <w:rStyle w:val="Emphasis"/>
          <w:i w:val="0"/>
        </w:rPr>
      </w:pPr>
      <w:r>
        <w:rPr>
          <w:rStyle w:val="Emphasis"/>
          <w:i w:val="0"/>
        </w:rPr>
        <w:t>Conference Room</w:t>
      </w:r>
    </w:p>
    <w:p w:rsidR="0006136A" w:rsidRPr="00F16849" w:rsidRDefault="002C070B" w:rsidP="0006136A">
      <w:pPr>
        <w:pStyle w:val="NoSpacing"/>
        <w:jc w:val="center"/>
        <w:rPr>
          <w:rStyle w:val="Emphasis"/>
          <w:i w:val="0"/>
        </w:rPr>
      </w:pPr>
      <w:r>
        <w:rPr>
          <w:rStyle w:val="Emphasis"/>
          <w:i w:val="0"/>
        </w:rPr>
        <w:t>495 Mercury Drive, Sunnyvale, CA 94085</w:t>
      </w:r>
    </w:p>
    <w:p w:rsidR="0006136A" w:rsidRDefault="0006136A" w:rsidP="0006136A"/>
    <w:p w:rsidR="0006136A" w:rsidRDefault="0006136A" w:rsidP="0006136A">
      <w:pPr>
        <w:pStyle w:val="ListParagraph"/>
        <w:numPr>
          <w:ilvl w:val="0"/>
          <w:numId w:val="1"/>
        </w:numPr>
      </w:pPr>
      <w:r>
        <w:t>Preliminary</w:t>
      </w:r>
    </w:p>
    <w:p w:rsidR="0006136A" w:rsidRDefault="00600CD2" w:rsidP="0006136A">
      <w:pPr>
        <w:pStyle w:val="ListParagraph"/>
        <w:numPr>
          <w:ilvl w:val="1"/>
          <w:numId w:val="1"/>
        </w:numPr>
      </w:pPr>
      <w:r>
        <w:t>The mee</w:t>
      </w:r>
      <w:r w:rsidR="002C070B">
        <w:t>ting was called to order at 12:05p</w:t>
      </w:r>
      <w:r>
        <w:t>m.</w:t>
      </w:r>
    </w:p>
    <w:p w:rsidR="0006136A" w:rsidRDefault="0006136A" w:rsidP="0006136A">
      <w:pPr>
        <w:pStyle w:val="ListParagraph"/>
        <w:numPr>
          <w:ilvl w:val="1"/>
          <w:numId w:val="1"/>
        </w:numPr>
      </w:pPr>
      <w:r>
        <w:t>Roll Call</w:t>
      </w:r>
    </w:p>
    <w:p w:rsidR="00600CD2" w:rsidRDefault="00600CD2" w:rsidP="00600CD2">
      <w:pPr>
        <w:pStyle w:val="NoSpacing"/>
        <w:numPr>
          <w:ilvl w:val="1"/>
          <w:numId w:val="5"/>
        </w:numPr>
      </w:pPr>
      <w:r>
        <w:t>Robert J. Oster, Chairman - present</w:t>
      </w:r>
      <w:r>
        <w:tab/>
      </w:r>
      <w:r>
        <w:tab/>
      </w:r>
      <w:r>
        <w:tab/>
      </w:r>
      <w:r>
        <w:tab/>
      </w:r>
      <w:r>
        <w:tab/>
      </w:r>
      <w:r>
        <w:tab/>
      </w:r>
      <w:r>
        <w:tab/>
      </w:r>
    </w:p>
    <w:p w:rsidR="00600CD2" w:rsidRDefault="00600CD2" w:rsidP="00600CD2">
      <w:pPr>
        <w:pStyle w:val="NoSpacing"/>
        <w:numPr>
          <w:ilvl w:val="1"/>
          <w:numId w:val="5"/>
        </w:numPr>
      </w:pPr>
      <w:r>
        <w:t>Steven Humphreys – absent</w:t>
      </w:r>
      <w:r>
        <w:tab/>
      </w:r>
      <w:r>
        <w:tab/>
      </w:r>
      <w:r>
        <w:tab/>
        <w:t xml:space="preserve">  </w:t>
      </w:r>
    </w:p>
    <w:p w:rsidR="00600CD2" w:rsidRDefault="002C070B" w:rsidP="00600CD2">
      <w:pPr>
        <w:pStyle w:val="NoSpacing"/>
        <w:numPr>
          <w:ilvl w:val="1"/>
          <w:numId w:val="5"/>
        </w:numPr>
      </w:pPr>
      <w:r>
        <w:t xml:space="preserve">Stacey </w:t>
      </w:r>
      <w:proofErr w:type="spellStart"/>
      <w:r>
        <w:t>Keare</w:t>
      </w:r>
      <w:proofErr w:type="spellEnd"/>
      <w:r>
        <w:t xml:space="preserve"> - absent</w:t>
      </w:r>
      <w:r w:rsidR="00600CD2">
        <w:tab/>
      </w:r>
      <w:r w:rsidR="00600CD2">
        <w:tab/>
      </w:r>
      <w:r w:rsidR="00600CD2">
        <w:tab/>
        <w:t xml:space="preserve"> </w:t>
      </w:r>
    </w:p>
    <w:p w:rsidR="00600CD2" w:rsidRDefault="00600CD2" w:rsidP="00600CD2">
      <w:pPr>
        <w:pStyle w:val="NoSpacing"/>
        <w:numPr>
          <w:ilvl w:val="1"/>
          <w:numId w:val="5"/>
        </w:numPr>
      </w:pPr>
      <w:r>
        <w:t>Robert G. O’Donnell - present</w:t>
      </w:r>
      <w:r>
        <w:tab/>
      </w:r>
      <w:r>
        <w:tab/>
      </w:r>
      <w:r>
        <w:tab/>
      </w:r>
      <w:r>
        <w:tab/>
      </w:r>
      <w:r>
        <w:tab/>
      </w:r>
      <w:r>
        <w:tab/>
        <w:t xml:space="preserve"> </w:t>
      </w:r>
    </w:p>
    <w:p w:rsidR="00600CD2" w:rsidRDefault="00B36D2F" w:rsidP="00600CD2">
      <w:pPr>
        <w:pStyle w:val="NoSpacing"/>
        <w:numPr>
          <w:ilvl w:val="1"/>
          <w:numId w:val="5"/>
        </w:numPr>
      </w:pPr>
      <w:r>
        <w:t xml:space="preserve">Diane </w:t>
      </w:r>
      <w:proofErr w:type="spellStart"/>
      <w:r>
        <w:t>Tavenner</w:t>
      </w:r>
      <w:proofErr w:type="spellEnd"/>
      <w:r>
        <w:t xml:space="preserve"> - present</w:t>
      </w:r>
      <w:r w:rsidR="00600CD2">
        <w:tab/>
      </w:r>
      <w:r w:rsidR="00600CD2">
        <w:tab/>
      </w:r>
      <w:r w:rsidR="00600CD2">
        <w:tab/>
      </w:r>
    </w:p>
    <w:p w:rsidR="00600CD2" w:rsidRDefault="00600CD2" w:rsidP="00600CD2">
      <w:pPr>
        <w:pStyle w:val="NoSpacing"/>
        <w:numPr>
          <w:ilvl w:val="1"/>
          <w:numId w:val="5"/>
        </w:numPr>
      </w:pPr>
      <w:r>
        <w:t>Blake Warner - present</w:t>
      </w:r>
      <w:r>
        <w:tab/>
      </w:r>
      <w:r>
        <w:tab/>
      </w:r>
      <w:r>
        <w:tab/>
      </w:r>
      <w:r>
        <w:tab/>
      </w:r>
    </w:p>
    <w:p w:rsidR="00600CD2" w:rsidRDefault="00600CD2" w:rsidP="00600CD2">
      <w:pPr>
        <w:pStyle w:val="ListParagraph"/>
        <w:numPr>
          <w:ilvl w:val="1"/>
          <w:numId w:val="5"/>
        </w:numPr>
      </w:pPr>
      <w:r>
        <w:t>Meg Whitman – absent</w:t>
      </w:r>
    </w:p>
    <w:p w:rsidR="00600CD2" w:rsidRDefault="00600CD2" w:rsidP="00600CD2">
      <w:pPr>
        <w:pStyle w:val="ListParagraph"/>
        <w:ind w:left="2160"/>
      </w:pPr>
    </w:p>
    <w:p w:rsidR="002C070B" w:rsidRDefault="0006136A" w:rsidP="0006136A">
      <w:pPr>
        <w:pStyle w:val="ListParagraph"/>
        <w:numPr>
          <w:ilvl w:val="1"/>
          <w:numId w:val="1"/>
        </w:numPr>
      </w:pPr>
      <w:r>
        <w:t xml:space="preserve">Approval of </w:t>
      </w:r>
      <w:r w:rsidR="002C070B">
        <w:t xml:space="preserve">agenda change </w:t>
      </w:r>
      <w:r w:rsidR="00E37D43">
        <w:t xml:space="preserve">motion to </w:t>
      </w:r>
      <w:r w:rsidR="002C070B">
        <w:t>remove Approval of Revision of SPS 2013/14 Budgets for approval at December Board meeting, move discussion of Real Estate Negotiation for Sites in Tacoma and Federal Way, Washington from Closed Session to Open Session</w:t>
      </w:r>
      <w:r w:rsidR="00E262A9">
        <w:t>, and move the Finance Report to before Overview of School Model &amp; Tour</w:t>
      </w:r>
    </w:p>
    <w:p w:rsidR="00600CD2" w:rsidRDefault="002C070B" w:rsidP="00600CD2">
      <w:pPr>
        <w:pStyle w:val="ListParagraph"/>
        <w:numPr>
          <w:ilvl w:val="2"/>
          <w:numId w:val="1"/>
        </w:numPr>
      </w:pPr>
      <w:r>
        <w:t>Blake Warner</w:t>
      </w:r>
      <w:r w:rsidR="00600CD2">
        <w:t xml:space="preserve"> moved to approve the agenda</w:t>
      </w:r>
      <w:r>
        <w:t xml:space="preserve"> change</w:t>
      </w:r>
      <w:r w:rsidR="00600CD2">
        <w:t xml:space="preserve">.  </w:t>
      </w:r>
      <w:r>
        <w:t>Robert O’Donnell</w:t>
      </w:r>
      <w:r w:rsidR="00600CD2">
        <w:t xml:space="preserve"> seconded the motion.  The motion carried unanimously.</w:t>
      </w:r>
    </w:p>
    <w:p w:rsidR="002C070B" w:rsidRDefault="002C070B" w:rsidP="002C070B">
      <w:pPr>
        <w:pStyle w:val="ListParagraph"/>
        <w:numPr>
          <w:ilvl w:val="1"/>
          <w:numId w:val="1"/>
        </w:numPr>
      </w:pPr>
      <w:r>
        <w:t>Approval of SPS Board Meeting Minutes from August 19, 2013</w:t>
      </w:r>
    </w:p>
    <w:p w:rsidR="002C070B" w:rsidRDefault="002C070B" w:rsidP="002C070B">
      <w:pPr>
        <w:pStyle w:val="ListParagraph"/>
        <w:numPr>
          <w:ilvl w:val="2"/>
          <w:numId w:val="1"/>
        </w:numPr>
      </w:pPr>
      <w:r>
        <w:t>Robert Oster moved to approve the minutes.  Robert O’Donnell seconded the motion.  The motion carried unanimously.</w:t>
      </w:r>
    </w:p>
    <w:p w:rsidR="002C070B" w:rsidRDefault="002C070B" w:rsidP="002C070B">
      <w:pPr>
        <w:pStyle w:val="ListParagraph"/>
        <w:ind w:left="2160"/>
      </w:pPr>
    </w:p>
    <w:p w:rsidR="0006136A" w:rsidRDefault="0006136A" w:rsidP="0006136A">
      <w:pPr>
        <w:pStyle w:val="ListParagraph"/>
        <w:ind w:left="1440"/>
      </w:pPr>
    </w:p>
    <w:p w:rsidR="0006136A" w:rsidRDefault="0006136A" w:rsidP="0006136A">
      <w:pPr>
        <w:pStyle w:val="ListParagraph"/>
        <w:numPr>
          <w:ilvl w:val="0"/>
          <w:numId w:val="1"/>
        </w:numPr>
      </w:pPr>
      <w:r>
        <w:t>Communications</w:t>
      </w:r>
    </w:p>
    <w:p w:rsidR="0006136A" w:rsidRDefault="0006136A" w:rsidP="0006136A">
      <w:pPr>
        <w:pStyle w:val="ListParagraph"/>
        <w:numPr>
          <w:ilvl w:val="1"/>
          <w:numId w:val="1"/>
        </w:numPr>
      </w:pPr>
      <w:r>
        <w:t>Oral Communications</w:t>
      </w:r>
    </w:p>
    <w:p w:rsidR="00E808CA" w:rsidRDefault="0006136A" w:rsidP="00E808CA">
      <w:pPr>
        <w:pStyle w:val="ListParagraph"/>
        <w:numPr>
          <w:ilvl w:val="2"/>
          <w:numId w:val="1"/>
        </w:numPr>
      </w:pPr>
      <w:r>
        <w:t>Non-agenda items: no individual presentation shall be for more than three (3) minutes and the total time for this purpose shall not exceed fifteen (15) minutes.  Ordinarily, Board members will not respond to presentations and no action can be taken.  However, the Board may give direction to staff following a presentation.</w:t>
      </w:r>
    </w:p>
    <w:p w:rsidR="00E37D43" w:rsidRDefault="002C070B" w:rsidP="00E808CA">
      <w:pPr>
        <w:pStyle w:val="ListParagraph"/>
        <w:numPr>
          <w:ilvl w:val="2"/>
          <w:numId w:val="1"/>
        </w:numPr>
      </w:pPr>
      <w:r>
        <w:t>No one from the public attended the meeting, so no public comment occurred.</w:t>
      </w:r>
    </w:p>
    <w:p w:rsidR="00E37D43" w:rsidRDefault="00E37D43" w:rsidP="00E37D43">
      <w:pPr>
        <w:pStyle w:val="ListParagraph"/>
        <w:ind w:left="2160"/>
      </w:pPr>
    </w:p>
    <w:p w:rsidR="00E37D43" w:rsidRDefault="00E37D43" w:rsidP="00E37D43">
      <w:pPr>
        <w:pStyle w:val="ListParagraph"/>
        <w:numPr>
          <w:ilvl w:val="0"/>
          <w:numId w:val="1"/>
        </w:numPr>
      </w:pPr>
      <w:r>
        <w:t>Closed Session</w:t>
      </w:r>
    </w:p>
    <w:p w:rsidR="00E37D43" w:rsidRDefault="00E37D43" w:rsidP="00E37D43">
      <w:pPr>
        <w:pStyle w:val="ListParagraph"/>
        <w:numPr>
          <w:ilvl w:val="1"/>
          <w:numId w:val="1"/>
        </w:numPr>
      </w:pPr>
      <w:r>
        <w:t>Student Discipline</w:t>
      </w:r>
    </w:p>
    <w:p w:rsidR="008C350B" w:rsidRDefault="00E262A9" w:rsidP="008C350B">
      <w:pPr>
        <w:pStyle w:val="ListParagraph"/>
        <w:numPr>
          <w:ilvl w:val="1"/>
          <w:numId w:val="1"/>
        </w:numPr>
        <w:autoSpaceDE w:val="0"/>
        <w:autoSpaceDN w:val="0"/>
        <w:adjustRightInd w:val="0"/>
        <w:rPr>
          <w:rFonts w:cstheme="minorHAnsi"/>
        </w:rPr>
      </w:pPr>
      <w:r>
        <w:rPr>
          <w:rFonts w:cstheme="minorHAnsi"/>
        </w:rPr>
        <w:t>Pending Litigation, pursuant to</w:t>
      </w:r>
      <w:r w:rsidRPr="00E262A9">
        <w:rPr>
          <w:rFonts w:cstheme="minorHAnsi"/>
        </w:rPr>
        <w:t xml:space="preserve"> </w:t>
      </w:r>
      <w:r w:rsidRPr="00E262A9">
        <w:t>§ 54956.9(b)(3)(C)</w:t>
      </w:r>
    </w:p>
    <w:p w:rsidR="00FD436F" w:rsidRDefault="00FD436F" w:rsidP="00FD436F">
      <w:pPr>
        <w:pStyle w:val="ListParagraph"/>
        <w:autoSpaceDE w:val="0"/>
        <w:autoSpaceDN w:val="0"/>
        <w:adjustRightInd w:val="0"/>
        <w:ind w:left="1440"/>
        <w:rPr>
          <w:rFonts w:cstheme="minorHAnsi"/>
        </w:rPr>
      </w:pPr>
    </w:p>
    <w:p w:rsidR="00FD436F" w:rsidRDefault="00E262A9" w:rsidP="00FD436F">
      <w:pPr>
        <w:pStyle w:val="ListParagraph"/>
        <w:numPr>
          <w:ilvl w:val="0"/>
          <w:numId w:val="1"/>
        </w:numPr>
      </w:pPr>
      <w:r>
        <w:t>Public Report on Action Taken in Closed Session</w:t>
      </w:r>
    </w:p>
    <w:p w:rsidR="00FD436F" w:rsidRDefault="00E262A9" w:rsidP="00FD436F">
      <w:pPr>
        <w:pStyle w:val="ListParagraph"/>
        <w:numPr>
          <w:ilvl w:val="1"/>
          <w:numId w:val="1"/>
        </w:numPr>
      </w:pPr>
      <w:r>
        <w:t>Expulsion of three students</w:t>
      </w:r>
    </w:p>
    <w:p w:rsidR="00E262A9" w:rsidRPr="00FD436F" w:rsidRDefault="00E262A9" w:rsidP="00E262A9">
      <w:pPr>
        <w:pStyle w:val="ListParagraph"/>
        <w:numPr>
          <w:ilvl w:val="2"/>
          <w:numId w:val="1"/>
        </w:numPr>
      </w:pPr>
      <w:r>
        <w:t>Robert Oster moved to approve the expulsions.  Blake Warner seconded the motion.  The motion carried unanimously.</w:t>
      </w:r>
    </w:p>
    <w:p w:rsidR="008C350B" w:rsidRDefault="008C350B" w:rsidP="008C350B">
      <w:pPr>
        <w:pStyle w:val="ListParagraph"/>
        <w:ind w:left="1440"/>
      </w:pPr>
    </w:p>
    <w:p w:rsidR="0006136A" w:rsidRDefault="0041776E" w:rsidP="008C350B">
      <w:pPr>
        <w:pStyle w:val="ListParagraph"/>
        <w:numPr>
          <w:ilvl w:val="0"/>
          <w:numId w:val="1"/>
        </w:numPr>
      </w:pPr>
      <w:r>
        <w:t xml:space="preserve">Items Scheduled for Discussion: </w:t>
      </w:r>
      <w:r w:rsidR="00351E68">
        <w:t>Expansion to Washington</w:t>
      </w:r>
    </w:p>
    <w:p w:rsidR="008C350B" w:rsidRDefault="00351E68" w:rsidP="0041776E">
      <w:r>
        <w:t xml:space="preserve">The Board discussed how a sole statutory structure between the California Board and the Washington Board would work. </w:t>
      </w:r>
      <w:r w:rsidR="0041776E">
        <w:t xml:space="preserve">The Board agreed that the next steps would be to draft bylaws and recruit Washington Board members. </w:t>
      </w:r>
    </w:p>
    <w:p w:rsidR="008C350B" w:rsidRDefault="0041776E" w:rsidP="008C350B">
      <w:pPr>
        <w:pStyle w:val="ListParagraph"/>
        <w:numPr>
          <w:ilvl w:val="0"/>
          <w:numId w:val="1"/>
        </w:numPr>
      </w:pPr>
      <w:r>
        <w:t>Items Scheduled for Discussion: Finance Report</w:t>
      </w:r>
    </w:p>
    <w:p w:rsidR="008C350B" w:rsidRDefault="0041776E" w:rsidP="008C350B">
      <w:pPr>
        <w:pStyle w:val="ListParagraph"/>
        <w:numPr>
          <w:ilvl w:val="1"/>
          <w:numId w:val="1"/>
        </w:numPr>
      </w:pPr>
      <w:r>
        <w:t>Development &amp; Communications Update</w:t>
      </w:r>
    </w:p>
    <w:p w:rsidR="0041776E" w:rsidRDefault="0041776E" w:rsidP="0041776E">
      <w:r>
        <w:t>The Board discussed the current status of fundraising and tours at Summit Public Schools.</w:t>
      </w:r>
    </w:p>
    <w:p w:rsidR="0041776E" w:rsidRDefault="0041776E" w:rsidP="0041776E">
      <w:pPr>
        <w:pStyle w:val="ListParagraph"/>
        <w:numPr>
          <w:ilvl w:val="1"/>
          <w:numId w:val="1"/>
        </w:numPr>
      </w:pPr>
      <w:r>
        <w:t>Revision of SPS 2013/14 Budgets</w:t>
      </w:r>
    </w:p>
    <w:p w:rsidR="0041776E" w:rsidRDefault="0041776E" w:rsidP="0041776E">
      <w:r>
        <w:t>The Board discussed the revised SPS financials.</w:t>
      </w:r>
    </w:p>
    <w:p w:rsidR="0041776E" w:rsidRDefault="0041776E" w:rsidP="0041776E">
      <w:pPr>
        <w:pStyle w:val="ListParagraph"/>
        <w:numPr>
          <w:ilvl w:val="1"/>
          <w:numId w:val="1"/>
        </w:numPr>
      </w:pPr>
      <w:r>
        <w:t>Education Protection Account Funds Usage</w:t>
      </w:r>
    </w:p>
    <w:p w:rsidR="0006136A" w:rsidRDefault="0041776E" w:rsidP="0041776E">
      <w:r>
        <w:t>The Board discussed the Resolution</w:t>
      </w:r>
    </w:p>
    <w:p w:rsidR="0006136A" w:rsidRDefault="0006136A" w:rsidP="0006136A">
      <w:pPr>
        <w:pStyle w:val="ListParagraph"/>
        <w:numPr>
          <w:ilvl w:val="0"/>
          <w:numId w:val="1"/>
        </w:numPr>
      </w:pPr>
      <w:r>
        <w:t>Consent Agenda Items</w:t>
      </w:r>
    </w:p>
    <w:p w:rsidR="0006136A" w:rsidRPr="008C350B" w:rsidRDefault="0006136A" w:rsidP="0006136A">
      <w:pPr>
        <w:ind w:left="720"/>
      </w:pPr>
      <w:r>
        <w:t xml:space="preserve">All matters listed under the consent agenda are considered by the Board to be routine and will be approved/enacted by the Board in one motion in the form listed below.  Unless specifically requested by a Board member for further discussion or removed from the agenda, there will be no discussion of these items prior to </w:t>
      </w:r>
      <w:r w:rsidRPr="008C350B">
        <w:t>the Board votes on them.  The CEO recommends approval of all consent agenda items.</w:t>
      </w:r>
    </w:p>
    <w:p w:rsidR="008C350B" w:rsidRDefault="0041776E" w:rsidP="008C350B">
      <w:pPr>
        <w:pStyle w:val="ListParagraph"/>
        <w:numPr>
          <w:ilvl w:val="0"/>
          <w:numId w:val="4"/>
        </w:numPr>
      </w:pPr>
      <w:r>
        <w:t>Resolution to Approve Education Protection Account Funds Usage</w:t>
      </w:r>
    </w:p>
    <w:p w:rsidR="0041776E" w:rsidRPr="008C350B" w:rsidRDefault="0041776E" w:rsidP="008C350B">
      <w:pPr>
        <w:pStyle w:val="ListParagraph"/>
        <w:numPr>
          <w:ilvl w:val="0"/>
          <w:numId w:val="4"/>
        </w:numPr>
      </w:pPr>
      <w:r>
        <w:t>Resolution on Enrollment Policies for SB740 Funding Regulations</w:t>
      </w:r>
    </w:p>
    <w:p w:rsidR="0006136A" w:rsidRDefault="0041776E" w:rsidP="0041776E">
      <w:r>
        <w:t>Robert Oster</w:t>
      </w:r>
      <w:r w:rsidR="00600CD2">
        <w:t xml:space="preserve"> moved to approve the consent agenda.  </w:t>
      </w:r>
      <w:r>
        <w:t>Blake Warner</w:t>
      </w:r>
      <w:r w:rsidR="00600CD2">
        <w:t xml:space="preserve"> seconded the motion.  The motion carried unanimously.</w:t>
      </w:r>
    </w:p>
    <w:p w:rsidR="00FD436F" w:rsidRDefault="0041776E" w:rsidP="00FD436F">
      <w:pPr>
        <w:pStyle w:val="ListParagraph"/>
        <w:numPr>
          <w:ilvl w:val="0"/>
          <w:numId w:val="1"/>
        </w:numPr>
      </w:pPr>
      <w:r>
        <w:t>Overview of School Model &amp; Tour</w:t>
      </w:r>
    </w:p>
    <w:p w:rsidR="00FD436F" w:rsidRDefault="0041776E" w:rsidP="00FD436F">
      <w:pPr>
        <w:pStyle w:val="ListParagraph"/>
        <w:numPr>
          <w:ilvl w:val="1"/>
          <w:numId w:val="1"/>
        </w:numPr>
      </w:pPr>
      <w:r>
        <w:t>Review of Data Packet Used as Organizational Dashboard</w:t>
      </w:r>
    </w:p>
    <w:p w:rsidR="0041776E" w:rsidRDefault="0041776E" w:rsidP="0041776E">
      <w:r>
        <w:lastRenderedPageBreak/>
        <w:t xml:space="preserve">The CEO showed the Board members the data packet that the organization’s leadership teams </w:t>
      </w:r>
      <w:r w:rsidR="00D55063">
        <w:t>review</w:t>
      </w:r>
      <w:r>
        <w:t xml:space="preserve"> weekly</w:t>
      </w:r>
      <w:r w:rsidR="00D55063">
        <w:t xml:space="preserve"> or twice per week</w:t>
      </w:r>
      <w:r>
        <w:t xml:space="preserve"> to assess progress.</w:t>
      </w:r>
    </w:p>
    <w:p w:rsidR="00D55063" w:rsidRDefault="00D55063" w:rsidP="00D55063">
      <w:pPr>
        <w:pStyle w:val="ListParagraph"/>
        <w:numPr>
          <w:ilvl w:val="1"/>
          <w:numId w:val="1"/>
        </w:numPr>
      </w:pPr>
      <w:r>
        <w:t>Presentation on Summit Model</w:t>
      </w:r>
    </w:p>
    <w:p w:rsidR="00D55063" w:rsidRDefault="00D55063" w:rsidP="00D55063">
      <w:r>
        <w:t>The CEO gave the Board a presentation on Summit’s educational model and tools.</w:t>
      </w:r>
    </w:p>
    <w:p w:rsidR="00D55063" w:rsidRDefault="00D55063" w:rsidP="00D55063">
      <w:pPr>
        <w:pStyle w:val="ListParagraph"/>
        <w:numPr>
          <w:ilvl w:val="1"/>
          <w:numId w:val="1"/>
        </w:numPr>
      </w:pPr>
      <w:r>
        <w:t>Tour of Denali</w:t>
      </w:r>
    </w:p>
    <w:p w:rsidR="00D55063" w:rsidRDefault="00D55063" w:rsidP="00D55063">
      <w:r>
        <w:t>The CEO gave the Board a tour of Summit Public School: Denali, after which the Board asked questions.</w:t>
      </w:r>
    </w:p>
    <w:p w:rsidR="00FD436F" w:rsidRDefault="00FD436F" w:rsidP="00FD436F">
      <w:pPr>
        <w:pStyle w:val="ListParagraph"/>
        <w:ind w:left="1440"/>
      </w:pPr>
    </w:p>
    <w:p w:rsidR="0006136A" w:rsidRPr="00546AF2" w:rsidRDefault="00600CD2" w:rsidP="0006136A">
      <w:pPr>
        <w:pStyle w:val="ListParagraph"/>
        <w:numPr>
          <w:ilvl w:val="0"/>
          <w:numId w:val="1"/>
        </w:numPr>
      </w:pPr>
      <w:r>
        <w:t>Th</w:t>
      </w:r>
      <w:r w:rsidR="00D55063">
        <w:t>e meeti</w:t>
      </w:r>
      <w:r w:rsidR="003C767A">
        <w:t>ng was adjourned at 2:4</w:t>
      </w:r>
      <w:bookmarkStart w:id="0" w:name="_GoBack"/>
      <w:bookmarkEnd w:id="0"/>
      <w:r w:rsidR="00D55063">
        <w:t>7p</w:t>
      </w:r>
      <w:r>
        <w:t>m.</w:t>
      </w:r>
    </w:p>
    <w:sectPr w:rsidR="0006136A" w:rsidRPr="00546A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308F0"/>
    <w:multiLevelType w:val="hybridMultilevel"/>
    <w:tmpl w:val="1DC674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F67972"/>
    <w:multiLevelType w:val="hybridMultilevel"/>
    <w:tmpl w:val="C9B0E4D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C805D8"/>
    <w:multiLevelType w:val="hybridMultilevel"/>
    <w:tmpl w:val="B09E400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D19637A"/>
    <w:multiLevelType w:val="hybridMultilevel"/>
    <w:tmpl w:val="C79077C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FD5D1D"/>
    <w:multiLevelType w:val="hybridMultilevel"/>
    <w:tmpl w:val="150AA1E2"/>
    <w:lvl w:ilvl="0" w:tplc="13A04046">
      <w:start w:val="1"/>
      <w:numFmt w:val="decimal"/>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A482AEA"/>
    <w:multiLevelType w:val="hybridMultilevel"/>
    <w:tmpl w:val="C1649386"/>
    <w:lvl w:ilvl="0" w:tplc="FA04082C">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A6F7A17"/>
    <w:multiLevelType w:val="hybridMultilevel"/>
    <w:tmpl w:val="2C4E0F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E080533"/>
    <w:multiLevelType w:val="hybridMultilevel"/>
    <w:tmpl w:val="5208717E"/>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2B169E"/>
    <w:multiLevelType w:val="hybridMultilevel"/>
    <w:tmpl w:val="7B54D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7"/>
  </w:num>
  <w:num w:numId="6">
    <w:abstractNumId w:val="8"/>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36A"/>
    <w:rsid w:val="0006136A"/>
    <w:rsid w:val="001E6E8C"/>
    <w:rsid w:val="001F16DF"/>
    <w:rsid w:val="002C070B"/>
    <w:rsid w:val="00351E68"/>
    <w:rsid w:val="003C767A"/>
    <w:rsid w:val="0041776E"/>
    <w:rsid w:val="00431095"/>
    <w:rsid w:val="00546E90"/>
    <w:rsid w:val="00600CD2"/>
    <w:rsid w:val="0073504D"/>
    <w:rsid w:val="007D0CF6"/>
    <w:rsid w:val="008C350B"/>
    <w:rsid w:val="00A33795"/>
    <w:rsid w:val="00AB6367"/>
    <w:rsid w:val="00B36D2F"/>
    <w:rsid w:val="00B7470D"/>
    <w:rsid w:val="00D55063"/>
    <w:rsid w:val="00E262A9"/>
    <w:rsid w:val="00E37D43"/>
    <w:rsid w:val="00E54DF9"/>
    <w:rsid w:val="00E808CA"/>
    <w:rsid w:val="00EC4C0E"/>
    <w:rsid w:val="00FD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36A"/>
  </w:style>
  <w:style w:type="paragraph" w:styleId="Heading1">
    <w:name w:val="heading 1"/>
    <w:basedOn w:val="Normal"/>
    <w:next w:val="Normal"/>
    <w:link w:val="Heading1Char"/>
    <w:uiPriority w:val="9"/>
    <w:qFormat/>
    <w:rsid w:val="000613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36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06136A"/>
    <w:pPr>
      <w:spacing w:after="0" w:line="240" w:lineRule="auto"/>
    </w:pPr>
    <w:rPr>
      <w:rFonts w:ascii="Calibri" w:eastAsia="Times New Roman" w:hAnsi="Calibri" w:cs="Times New Roman"/>
    </w:rPr>
  </w:style>
  <w:style w:type="character" w:styleId="Strong">
    <w:name w:val="Strong"/>
    <w:basedOn w:val="DefaultParagraphFont"/>
    <w:uiPriority w:val="22"/>
    <w:qFormat/>
    <w:rsid w:val="0006136A"/>
    <w:rPr>
      <w:b/>
      <w:bCs/>
    </w:rPr>
  </w:style>
  <w:style w:type="character" w:styleId="Emphasis">
    <w:name w:val="Emphasis"/>
    <w:basedOn w:val="DefaultParagraphFont"/>
    <w:uiPriority w:val="20"/>
    <w:qFormat/>
    <w:rsid w:val="0006136A"/>
    <w:rPr>
      <w:i/>
      <w:iCs/>
    </w:rPr>
  </w:style>
  <w:style w:type="paragraph" w:styleId="ListParagraph">
    <w:name w:val="List Paragraph"/>
    <w:basedOn w:val="Normal"/>
    <w:uiPriority w:val="34"/>
    <w:qFormat/>
    <w:rsid w:val="0006136A"/>
    <w:pPr>
      <w:ind w:left="720"/>
      <w:contextualSpacing/>
    </w:pPr>
  </w:style>
  <w:style w:type="paragraph" w:styleId="Header">
    <w:name w:val="header"/>
    <w:basedOn w:val="Normal"/>
    <w:link w:val="HeaderChar"/>
    <w:uiPriority w:val="99"/>
    <w:unhideWhenUsed/>
    <w:rsid w:val="008C3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5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36A"/>
  </w:style>
  <w:style w:type="paragraph" w:styleId="Heading1">
    <w:name w:val="heading 1"/>
    <w:basedOn w:val="Normal"/>
    <w:next w:val="Normal"/>
    <w:link w:val="Heading1Char"/>
    <w:uiPriority w:val="9"/>
    <w:qFormat/>
    <w:rsid w:val="000613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36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06136A"/>
    <w:pPr>
      <w:spacing w:after="0" w:line="240" w:lineRule="auto"/>
    </w:pPr>
    <w:rPr>
      <w:rFonts w:ascii="Calibri" w:eastAsia="Times New Roman" w:hAnsi="Calibri" w:cs="Times New Roman"/>
    </w:rPr>
  </w:style>
  <w:style w:type="character" w:styleId="Strong">
    <w:name w:val="Strong"/>
    <w:basedOn w:val="DefaultParagraphFont"/>
    <w:uiPriority w:val="22"/>
    <w:qFormat/>
    <w:rsid w:val="0006136A"/>
    <w:rPr>
      <w:b/>
      <w:bCs/>
    </w:rPr>
  </w:style>
  <w:style w:type="character" w:styleId="Emphasis">
    <w:name w:val="Emphasis"/>
    <w:basedOn w:val="DefaultParagraphFont"/>
    <w:uiPriority w:val="20"/>
    <w:qFormat/>
    <w:rsid w:val="0006136A"/>
    <w:rPr>
      <w:i/>
      <w:iCs/>
    </w:rPr>
  </w:style>
  <w:style w:type="paragraph" w:styleId="ListParagraph">
    <w:name w:val="List Paragraph"/>
    <w:basedOn w:val="Normal"/>
    <w:uiPriority w:val="34"/>
    <w:qFormat/>
    <w:rsid w:val="0006136A"/>
    <w:pPr>
      <w:ind w:left="720"/>
      <w:contextualSpacing/>
    </w:pPr>
  </w:style>
  <w:style w:type="paragraph" w:styleId="Header">
    <w:name w:val="header"/>
    <w:basedOn w:val="Normal"/>
    <w:link w:val="HeaderChar"/>
    <w:uiPriority w:val="99"/>
    <w:unhideWhenUsed/>
    <w:rsid w:val="008C3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3</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dtavenner</dc:creator>
  <cp:lastModifiedBy>Sarah Satinover</cp:lastModifiedBy>
  <cp:revision>6</cp:revision>
  <dcterms:created xsi:type="dcterms:W3CDTF">2013-10-04T15:22:00Z</dcterms:created>
  <dcterms:modified xsi:type="dcterms:W3CDTF">2013-10-07T15:38:00Z</dcterms:modified>
</cp:coreProperties>
</file>